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49F5" w14:textId="77777777" w:rsidR="00BB4F4F" w:rsidRDefault="00BB4F4F" w:rsidP="00BB4F4F">
      <w:pPr>
        <w:pStyle w:val="Default"/>
        <w:jc w:val="center"/>
        <w:rPr>
          <w:rFonts w:asciiTheme="minorHAnsi" w:hAnsiTheme="minorHAnsi"/>
          <w:b/>
          <w:bCs/>
          <w:sz w:val="28"/>
        </w:rPr>
      </w:pPr>
    </w:p>
    <w:p w14:paraId="4F0456E3" w14:textId="77777777" w:rsidR="00BB4F4F" w:rsidRDefault="00BB4F4F" w:rsidP="00BB4F4F">
      <w:pPr>
        <w:pStyle w:val="Default"/>
        <w:jc w:val="center"/>
        <w:rPr>
          <w:rFonts w:asciiTheme="minorHAnsi" w:hAnsiTheme="minorHAnsi"/>
          <w:b/>
          <w:bCs/>
          <w:sz w:val="28"/>
        </w:rPr>
      </w:pPr>
    </w:p>
    <w:p w14:paraId="5906E1DA" w14:textId="77777777" w:rsidR="00BB4F4F" w:rsidRDefault="00BB4F4F" w:rsidP="00BB4F4F">
      <w:pPr>
        <w:pStyle w:val="Default"/>
        <w:jc w:val="center"/>
        <w:rPr>
          <w:rFonts w:asciiTheme="minorHAnsi" w:hAnsiTheme="minorHAnsi"/>
          <w:b/>
          <w:bCs/>
          <w:sz w:val="28"/>
        </w:rPr>
      </w:pPr>
    </w:p>
    <w:p w14:paraId="15382C30" w14:textId="77777777" w:rsidR="00BB4F4F" w:rsidRDefault="00BB4F4F" w:rsidP="00BB4F4F">
      <w:pPr>
        <w:pStyle w:val="Default"/>
        <w:jc w:val="center"/>
        <w:rPr>
          <w:rFonts w:asciiTheme="minorHAnsi" w:hAnsiTheme="minorHAnsi"/>
          <w:b/>
          <w:bCs/>
          <w:sz w:val="28"/>
        </w:rPr>
      </w:pPr>
    </w:p>
    <w:p w14:paraId="380A7A85"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59534B57" w14:textId="77777777" w:rsidR="00817665" w:rsidRDefault="00817665" w:rsidP="00CF6361">
      <w:pPr>
        <w:autoSpaceDE w:val="0"/>
        <w:autoSpaceDN w:val="0"/>
        <w:adjustRightInd w:val="0"/>
        <w:rPr>
          <w:rFonts w:ascii="Calibri" w:eastAsia="Calibri" w:hAnsi="Calibri" w:cs="Arial"/>
          <w:b/>
          <w:color w:val="000000"/>
          <w:kern w:val="0"/>
          <w14:ligatures w14:val="none"/>
        </w:rPr>
      </w:pPr>
    </w:p>
    <w:p w14:paraId="57B9D933" w14:textId="77777777" w:rsidR="00CF6361" w:rsidRPr="00CF6361" w:rsidRDefault="00CF6361" w:rsidP="00CF6361">
      <w:pPr>
        <w:pStyle w:val="Default"/>
        <w:jc w:val="center"/>
        <w:rPr>
          <w:rFonts w:ascii="Calibri" w:eastAsia="Calibri" w:hAnsi="Calibri"/>
          <w:b/>
          <w:bCs/>
          <w:sz w:val="28"/>
        </w:rPr>
      </w:pPr>
      <w:r>
        <w:rPr>
          <w:rFonts w:ascii="Calibri" w:eastAsia="Calibri" w:hAnsi="Calibri"/>
          <w:b/>
        </w:rPr>
        <w:tab/>
      </w:r>
      <w:r w:rsidRPr="00CF6361">
        <w:rPr>
          <w:rFonts w:ascii="Calibri" w:eastAsia="Calibri" w:hAnsi="Calibri"/>
          <w:b/>
          <w:bCs/>
          <w:sz w:val="28"/>
        </w:rPr>
        <w:t xml:space="preserve">AVISO DE PRIVACIDAD INTEGRAL </w:t>
      </w:r>
    </w:p>
    <w:p w14:paraId="0FCE5DEF" w14:textId="77777777" w:rsidR="00CF6361" w:rsidRPr="00CF6361" w:rsidRDefault="00CF6361" w:rsidP="00CF6361">
      <w:pPr>
        <w:autoSpaceDE w:val="0"/>
        <w:autoSpaceDN w:val="0"/>
        <w:adjustRightInd w:val="0"/>
        <w:jc w:val="center"/>
        <w:rPr>
          <w:rFonts w:ascii="Calibri" w:eastAsia="Calibri" w:hAnsi="Calibri" w:cs="Arial"/>
          <w:b/>
          <w:bCs/>
          <w:color w:val="000000"/>
          <w:kern w:val="0"/>
          <w:sz w:val="28"/>
          <w14:ligatures w14:val="none"/>
        </w:rPr>
      </w:pPr>
      <w:r w:rsidRPr="00CF6361">
        <w:rPr>
          <w:rFonts w:ascii="Calibri" w:eastAsia="Calibri" w:hAnsi="Calibri" w:cs="Arial"/>
          <w:b/>
          <w:bCs/>
          <w:color w:val="000000"/>
          <w:kern w:val="0"/>
          <w:sz w:val="28"/>
          <w14:ligatures w14:val="none"/>
        </w:rPr>
        <w:t>SOLICITUDES DE INFORMACIÓN PÚBLICA O DE DATOS PERSONALES</w:t>
      </w:r>
    </w:p>
    <w:p w14:paraId="7AF65C95" w14:textId="77777777" w:rsidR="00CF6361" w:rsidRPr="00CF6361" w:rsidRDefault="00CF6361" w:rsidP="00CF6361">
      <w:pPr>
        <w:autoSpaceDE w:val="0"/>
        <w:autoSpaceDN w:val="0"/>
        <w:adjustRightInd w:val="0"/>
        <w:jc w:val="center"/>
        <w:rPr>
          <w:rFonts w:ascii="Calibri" w:eastAsia="Calibri" w:hAnsi="Calibri" w:cs="Arial"/>
          <w:color w:val="000000"/>
          <w:kern w:val="0"/>
          <w:sz w:val="20"/>
          <w:szCs w:val="20"/>
          <w14:ligatures w14:val="none"/>
        </w:rPr>
      </w:pPr>
    </w:p>
    <w:p w14:paraId="584ABA43"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r w:rsidRPr="00CF6361">
        <w:rPr>
          <w:rFonts w:ascii="Calibri" w:eastAsia="Calibri" w:hAnsi="Calibri" w:cs="Arial"/>
          <w:b/>
          <w:bCs/>
          <w:color w:val="000000"/>
          <w:kern w:val="0"/>
          <w14:ligatures w14:val="none"/>
        </w:rPr>
        <w:t>I.- RESPONSABLE DE LA PROTECCIÓN DE SUS DATOS PERSONALES.</w:t>
      </w:r>
    </w:p>
    <w:p w14:paraId="45D8792D"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p>
    <w:p w14:paraId="1CAD8F36"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La Secretaría de Comunicaciones y Obras Públicas del Estado de Durango, con domicilio en, Calle De La Loza 103, Fraccionamiento Los Remedios, 34100 Durango, </w:t>
      </w:r>
      <w:proofErr w:type="spellStart"/>
      <w:r w:rsidRPr="00CF6361">
        <w:rPr>
          <w:rFonts w:ascii="Calibri" w:eastAsia="Calibri" w:hAnsi="Calibri" w:cs="Arial"/>
          <w:color w:val="000000"/>
          <w:kern w:val="0"/>
          <w14:ligatures w14:val="none"/>
        </w:rPr>
        <w:t>Dgo</w:t>
      </w:r>
      <w:proofErr w:type="spellEnd"/>
      <w:r w:rsidRPr="00CF6361">
        <w:rPr>
          <w:rFonts w:ascii="Calibri" w:eastAsia="Calibri" w:hAnsi="Calibri" w:cs="Arial"/>
          <w:color w:val="000000"/>
          <w:kern w:val="0"/>
          <w14:ligatures w14:val="none"/>
        </w:rPr>
        <w:t>., a través de la Dirección de Fiscalización y Transparencia de esta Secretaría, es la responsable del tratamiento de los datos personales que nos proporcione, los cuales serán protegidos conforme a lo dispuesto por la Ley de Protección de Datos Personales en Posesión de Sujetos Obligados del Estado de Durango, y demás normatividad que resulte aplicable.</w:t>
      </w:r>
    </w:p>
    <w:p w14:paraId="495BD89E"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6392029B"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r w:rsidRPr="00CF6361">
        <w:rPr>
          <w:rFonts w:ascii="Calibri" w:eastAsia="Calibri" w:hAnsi="Calibri" w:cs="Arial"/>
          <w:b/>
          <w:bCs/>
          <w:color w:val="000000"/>
          <w:kern w:val="0"/>
          <w14:ligatures w14:val="none"/>
        </w:rPr>
        <w:t>II.- DATOS PERSONALES QUE SE RECABAN</w:t>
      </w:r>
    </w:p>
    <w:p w14:paraId="737AF302"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p>
    <w:p w14:paraId="4EC999D9"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La Dirección de Fiscalización y Transparencia recaba datos personales de acuerdo con las atribuciones que le han sido conferidas con fundamento en el artículo 21 del Reglamento Interior de la Secretaría de Comunicaciones y Obras Públicas del Estado de Durango publicado en el Periódico Oficial del Estado de Durango No. 57 de fecha 18 de julio de 2019.</w:t>
      </w:r>
    </w:p>
    <w:p w14:paraId="271FF911"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10A2D5D9"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Los datos personales que recabamos son: Nombre, Domicilio, firma autógrafa, teléfono particular, teléfono celular, fecha de nacimiento, edad, ocupación, género, credencial del INE o cualquier otro documento de identificación con validez oficial y correo electrónico; para el caso de las solicitudes de información pública son opcionales y para el caso de las solicitudes de datos personales son obligatorias.</w:t>
      </w:r>
    </w:p>
    <w:p w14:paraId="51F2A30C"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6465EC8F"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u w:val="single"/>
          <w14:ligatures w14:val="none"/>
        </w:rPr>
        <w:t>Se informa de manera puntual que, esta Dirección de Fiscalización y Transparencia no recaba Datos Sensibles</w:t>
      </w:r>
      <w:r w:rsidRPr="00CF6361">
        <w:rPr>
          <w:rFonts w:ascii="Calibri" w:eastAsia="Calibri" w:hAnsi="Calibri" w:cs="Arial"/>
          <w:color w:val="000000"/>
          <w:kern w:val="0"/>
          <w14:ligatures w14:val="none"/>
        </w:rPr>
        <w:t>.</w:t>
      </w:r>
    </w:p>
    <w:p w14:paraId="353104B0"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348DAC81"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r w:rsidRPr="00CF6361">
        <w:rPr>
          <w:rFonts w:ascii="Calibri" w:eastAsia="Calibri" w:hAnsi="Calibri" w:cs="Arial"/>
          <w:b/>
          <w:bCs/>
          <w:color w:val="000000"/>
          <w:kern w:val="0"/>
          <w14:ligatures w14:val="none"/>
        </w:rPr>
        <w:t>III.- FINALIDAD DE RECABAR LOS DATOS PERSONALES</w:t>
      </w:r>
    </w:p>
    <w:p w14:paraId="3A1F9F2A"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p>
    <w:p w14:paraId="6A29E0FA"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Los datos de carácter personal que recaba, tienen como finalidad: </w:t>
      </w:r>
    </w:p>
    <w:p w14:paraId="63A8C50A"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5C9BF1E3" w14:textId="77777777" w:rsidR="00CF6361" w:rsidRPr="00CF6361" w:rsidRDefault="00CF6361" w:rsidP="00CF6361">
      <w:pPr>
        <w:numPr>
          <w:ilvl w:val="0"/>
          <w:numId w:val="2"/>
        </w:numPr>
        <w:autoSpaceDE w:val="0"/>
        <w:autoSpaceDN w:val="0"/>
        <w:adjustRightInd w:val="0"/>
        <w:spacing w:after="160" w:line="259" w:lineRule="auto"/>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Recibir solicitudes de información pública y/o de datos personales a través de los medios establecidos para ello en la Ley de Transparencia y Acceso a la Información Pública del Estado de Durango, así como el proceso de registro y procesamiento estadístico de las mismas.</w:t>
      </w:r>
    </w:p>
    <w:p w14:paraId="659B88D3" w14:textId="6BEB49C3" w:rsidR="00CF6361" w:rsidRDefault="00CF6361" w:rsidP="00CF6361">
      <w:pPr>
        <w:autoSpaceDE w:val="0"/>
        <w:autoSpaceDN w:val="0"/>
        <w:adjustRightInd w:val="0"/>
        <w:jc w:val="both"/>
        <w:rPr>
          <w:rFonts w:ascii="Calibri" w:eastAsia="Calibri" w:hAnsi="Calibri" w:cs="Arial"/>
          <w:color w:val="000000"/>
          <w:kern w:val="0"/>
          <w14:ligatures w14:val="none"/>
        </w:rPr>
      </w:pPr>
    </w:p>
    <w:p w14:paraId="3C79BB0C" w14:textId="250982EB" w:rsidR="00CF6361" w:rsidRDefault="00CF6361" w:rsidP="00CF6361">
      <w:pPr>
        <w:autoSpaceDE w:val="0"/>
        <w:autoSpaceDN w:val="0"/>
        <w:adjustRightInd w:val="0"/>
        <w:jc w:val="both"/>
        <w:rPr>
          <w:rFonts w:ascii="Calibri" w:eastAsia="Calibri" w:hAnsi="Calibri" w:cs="Arial"/>
          <w:color w:val="000000"/>
          <w:kern w:val="0"/>
          <w14:ligatures w14:val="none"/>
        </w:rPr>
      </w:pPr>
    </w:p>
    <w:p w14:paraId="78F036C0" w14:textId="32716B99" w:rsidR="00CF6361" w:rsidRDefault="00CF6361" w:rsidP="00CF6361">
      <w:pPr>
        <w:autoSpaceDE w:val="0"/>
        <w:autoSpaceDN w:val="0"/>
        <w:adjustRightInd w:val="0"/>
        <w:jc w:val="both"/>
        <w:rPr>
          <w:rFonts w:ascii="Calibri" w:eastAsia="Calibri" w:hAnsi="Calibri" w:cs="Arial"/>
          <w:color w:val="000000"/>
          <w:kern w:val="0"/>
          <w14:ligatures w14:val="none"/>
        </w:rPr>
      </w:pPr>
    </w:p>
    <w:p w14:paraId="44398C32" w14:textId="6EC43C2B" w:rsidR="00CF6361" w:rsidRDefault="00CF6361" w:rsidP="00CF6361">
      <w:pPr>
        <w:autoSpaceDE w:val="0"/>
        <w:autoSpaceDN w:val="0"/>
        <w:adjustRightInd w:val="0"/>
        <w:jc w:val="both"/>
        <w:rPr>
          <w:rFonts w:ascii="Calibri" w:eastAsia="Calibri" w:hAnsi="Calibri" w:cs="Arial"/>
          <w:color w:val="000000"/>
          <w:kern w:val="0"/>
          <w14:ligatures w14:val="none"/>
        </w:rPr>
      </w:pPr>
    </w:p>
    <w:p w14:paraId="79452DEF" w14:textId="6E0034D0" w:rsidR="00CF6361" w:rsidRDefault="00CF6361" w:rsidP="00CF6361">
      <w:pPr>
        <w:autoSpaceDE w:val="0"/>
        <w:autoSpaceDN w:val="0"/>
        <w:adjustRightInd w:val="0"/>
        <w:jc w:val="both"/>
        <w:rPr>
          <w:rFonts w:ascii="Calibri" w:eastAsia="Calibri" w:hAnsi="Calibri" w:cs="Arial"/>
          <w:color w:val="000000"/>
          <w:kern w:val="0"/>
          <w14:ligatures w14:val="none"/>
        </w:rPr>
      </w:pPr>
    </w:p>
    <w:p w14:paraId="18F70DAB"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1ADCEE0E"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Derivado de las funciones antes mencionadas, la Dirección de Fiscalización y Transparencia es el responsable del uso, tratamiento y protección de sus datos personales, observando los principios de licitud, finalidad, lealtad, consentimiento, calidad, proporcionalidad, información y responsabilidad en el tratamiento de los mismos. </w:t>
      </w:r>
    </w:p>
    <w:p w14:paraId="28A55C0A"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6AC8B403"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Para las solicitudes de datos personales, la entrega de datos personales es obligatoria; en caso de que el titular se niegue a otorgarlos, no se estará en posibilidad de realizar el trámite respectivo. En caso de no manifestar oposición, se entiende que existe un consentimiento para su tratamiento, en los términos citados en el presente aviso de privacidad. </w:t>
      </w:r>
    </w:p>
    <w:p w14:paraId="30AEC2C3"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3B728D6E"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r w:rsidRPr="00CF6361">
        <w:rPr>
          <w:rFonts w:ascii="Calibri" w:eastAsia="Calibri" w:hAnsi="Calibri" w:cs="Arial"/>
          <w:b/>
          <w:bCs/>
          <w:color w:val="000000"/>
          <w:kern w:val="0"/>
          <w14:ligatures w14:val="none"/>
        </w:rPr>
        <w:t>IV.- LA POSIBILIDAD DE QUE LOS DATOS PERSONALES SEAN TRANSFERIDOS.</w:t>
      </w:r>
    </w:p>
    <w:p w14:paraId="34A87F97"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La Dirección de Fiscalización y Transparencia adscrita a la Secretaría de Comunicaciones y Obras Públicas del Estado, no realizará transferencias de datos personales, salvo aquéllas que sean necesarias para atender requerimientos de información de una autoridad competente, que estén debidamente fundados y motivados.</w:t>
      </w:r>
    </w:p>
    <w:p w14:paraId="3F339A66"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39B70D07"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r w:rsidRPr="00CF6361">
        <w:rPr>
          <w:rFonts w:ascii="Calibri" w:eastAsia="Calibri" w:hAnsi="Calibri" w:cs="Arial"/>
          <w:b/>
          <w:bCs/>
          <w:color w:val="000000"/>
          <w:kern w:val="0"/>
          <w14:ligatures w14:val="none"/>
        </w:rPr>
        <w:t>V.- EJERCICIO DE LOS DERECHOS ARCO (ACCESO, RECTIFICACIÓN, CANCELACIÓN Y OPOSICIÓN)</w:t>
      </w:r>
    </w:p>
    <w:p w14:paraId="3E7B9471"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El titular de los datos personales o su representante legal, podrá ejercer su derecho de: conocer qué datos personales nos ha proporcionado, para qué los utilizamos y las condiciones del uso que les damos </w:t>
      </w:r>
      <w:r w:rsidRPr="00CF6361">
        <w:rPr>
          <w:rFonts w:ascii="Calibri" w:eastAsia="Calibri" w:hAnsi="Calibri" w:cs="Arial"/>
          <w:b/>
          <w:bCs/>
          <w:color w:val="000000"/>
          <w:kern w:val="0"/>
          <w14:ligatures w14:val="none"/>
        </w:rPr>
        <w:t>(Acceso)</w:t>
      </w:r>
      <w:r w:rsidRPr="00CF6361">
        <w:rPr>
          <w:rFonts w:ascii="Calibri" w:eastAsia="Calibri" w:hAnsi="Calibri" w:cs="Arial"/>
          <w:color w:val="000000"/>
          <w:kern w:val="0"/>
          <w14:ligatures w14:val="none"/>
        </w:rPr>
        <w:t xml:space="preserve">; de solicitar la corrección de su información personal cuando esté incompleta, sea inexacta, inadecuada o excesiva </w:t>
      </w:r>
      <w:r w:rsidRPr="00CF6361">
        <w:rPr>
          <w:rFonts w:ascii="Calibri" w:eastAsia="Calibri" w:hAnsi="Calibri" w:cs="Arial"/>
          <w:b/>
          <w:bCs/>
          <w:color w:val="000000"/>
          <w:kern w:val="0"/>
          <w14:ligatures w14:val="none"/>
        </w:rPr>
        <w:t>(Rectificación)</w:t>
      </w:r>
      <w:r w:rsidRPr="00CF6361">
        <w:rPr>
          <w:rFonts w:ascii="Calibri" w:eastAsia="Calibri" w:hAnsi="Calibri" w:cs="Arial"/>
          <w:color w:val="000000"/>
          <w:kern w:val="0"/>
          <w14:ligatures w14:val="none"/>
        </w:rPr>
        <w:t xml:space="preserve">; de que se elimine de nuestros registros o bases de datos cuando considere que su tratamiento contraviene lo dispuesto por la Ley de Protección de Datos Personales en Posesión de los Sujetos Obligados del Estado de Durango o porque dejó de ser necesaria para el cumplimiento de la finalidad o finalidades de dicha base </w:t>
      </w:r>
      <w:r w:rsidRPr="00CF6361">
        <w:rPr>
          <w:rFonts w:ascii="Calibri" w:eastAsia="Calibri" w:hAnsi="Calibri" w:cs="Arial"/>
          <w:b/>
          <w:bCs/>
          <w:color w:val="000000"/>
          <w:kern w:val="0"/>
          <w14:ligatures w14:val="none"/>
        </w:rPr>
        <w:t>(Cancelación)</w:t>
      </w:r>
      <w:r w:rsidRPr="00CF6361">
        <w:rPr>
          <w:rFonts w:ascii="Calibri" w:eastAsia="Calibri" w:hAnsi="Calibri" w:cs="Arial"/>
          <w:color w:val="000000"/>
          <w:kern w:val="0"/>
          <w14:ligatures w14:val="none"/>
        </w:rPr>
        <w:t xml:space="preserve">; así como oponerse al uso de sus datos personales para fines específicos </w:t>
      </w:r>
      <w:r w:rsidRPr="00CF6361">
        <w:rPr>
          <w:rFonts w:ascii="Calibri" w:eastAsia="Calibri" w:hAnsi="Calibri" w:cs="Arial"/>
          <w:b/>
          <w:bCs/>
          <w:color w:val="000000"/>
          <w:kern w:val="0"/>
          <w14:ligatures w14:val="none"/>
        </w:rPr>
        <w:t>(Oposición)</w:t>
      </w:r>
      <w:r w:rsidRPr="00CF6361">
        <w:rPr>
          <w:rFonts w:ascii="Calibri" w:eastAsia="Calibri" w:hAnsi="Calibri" w:cs="Arial"/>
          <w:color w:val="000000"/>
          <w:kern w:val="0"/>
          <w14:ligatures w14:val="none"/>
        </w:rPr>
        <w:t xml:space="preserve">. </w:t>
      </w:r>
    </w:p>
    <w:p w14:paraId="25FA9728"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1985A6C9" w14:textId="58D42792" w:rsid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Estos derechos se conocen como derechos ARCO; El titular de los datos personales o su representante legal puede revocar el consentimiento que, en su caso haya otorgado para el tratamiento de sus datos personales; conforme al procedimiento establecido en la Ley de Transparencia, y Acceso a la Información Pública del Estado de Durango y la Ley de Protección de Datos Personales del Estado de Durango. </w:t>
      </w:r>
    </w:p>
    <w:p w14:paraId="5DFEECB2" w14:textId="17CB4EA5" w:rsidR="00CF6361" w:rsidRDefault="00CF6361" w:rsidP="00CF6361">
      <w:pPr>
        <w:autoSpaceDE w:val="0"/>
        <w:autoSpaceDN w:val="0"/>
        <w:adjustRightInd w:val="0"/>
        <w:jc w:val="both"/>
        <w:rPr>
          <w:rFonts w:ascii="Calibri" w:eastAsia="Calibri" w:hAnsi="Calibri" w:cs="Arial"/>
          <w:color w:val="000000"/>
          <w:kern w:val="0"/>
          <w14:ligatures w14:val="none"/>
        </w:rPr>
      </w:pPr>
    </w:p>
    <w:p w14:paraId="6D94CB95" w14:textId="00530373" w:rsidR="00CF6361" w:rsidRDefault="00CF6361" w:rsidP="00CF6361">
      <w:pPr>
        <w:autoSpaceDE w:val="0"/>
        <w:autoSpaceDN w:val="0"/>
        <w:adjustRightInd w:val="0"/>
        <w:jc w:val="both"/>
        <w:rPr>
          <w:rFonts w:ascii="Calibri" w:eastAsia="Calibri" w:hAnsi="Calibri" w:cs="Arial"/>
          <w:color w:val="000000"/>
          <w:kern w:val="0"/>
          <w14:ligatures w14:val="none"/>
        </w:rPr>
      </w:pPr>
    </w:p>
    <w:p w14:paraId="0BB8110C" w14:textId="2F72AAAA" w:rsidR="00CF6361" w:rsidRDefault="00CF6361" w:rsidP="00CF6361">
      <w:pPr>
        <w:autoSpaceDE w:val="0"/>
        <w:autoSpaceDN w:val="0"/>
        <w:adjustRightInd w:val="0"/>
        <w:jc w:val="both"/>
        <w:rPr>
          <w:rFonts w:ascii="Calibri" w:eastAsia="Calibri" w:hAnsi="Calibri" w:cs="Arial"/>
          <w:color w:val="000000"/>
          <w:kern w:val="0"/>
          <w14:ligatures w14:val="none"/>
        </w:rPr>
      </w:pPr>
    </w:p>
    <w:p w14:paraId="5D0A118A" w14:textId="664FCB43" w:rsidR="00CF6361" w:rsidRDefault="00CF6361" w:rsidP="00CF6361">
      <w:pPr>
        <w:autoSpaceDE w:val="0"/>
        <w:autoSpaceDN w:val="0"/>
        <w:adjustRightInd w:val="0"/>
        <w:jc w:val="both"/>
        <w:rPr>
          <w:rFonts w:ascii="Calibri" w:eastAsia="Calibri" w:hAnsi="Calibri" w:cs="Arial"/>
          <w:color w:val="000000"/>
          <w:kern w:val="0"/>
          <w14:ligatures w14:val="none"/>
        </w:rPr>
      </w:pPr>
    </w:p>
    <w:p w14:paraId="1E35AFB2" w14:textId="0CA1F7CA" w:rsidR="00CF6361" w:rsidRDefault="00CF6361" w:rsidP="00CF6361">
      <w:pPr>
        <w:autoSpaceDE w:val="0"/>
        <w:autoSpaceDN w:val="0"/>
        <w:adjustRightInd w:val="0"/>
        <w:jc w:val="both"/>
        <w:rPr>
          <w:rFonts w:ascii="Calibri" w:eastAsia="Calibri" w:hAnsi="Calibri" w:cs="Arial"/>
          <w:color w:val="000000"/>
          <w:kern w:val="0"/>
          <w14:ligatures w14:val="none"/>
        </w:rPr>
      </w:pPr>
    </w:p>
    <w:p w14:paraId="3CABB5BB" w14:textId="2267AD5D" w:rsidR="00CF6361" w:rsidRDefault="00CF6361" w:rsidP="00CF6361">
      <w:pPr>
        <w:autoSpaceDE w:val="0"/>
        <w:autoSpaceDN w:val="0"/>
        <w:adjustRightInd w:val="0"/>
        <w:jc w:val="both"/>
        <w:rPr>
          <w:rFonts w:ascii="Calibri" w:eastAsia="Calibri" w:hAnsi="Calibri" w:cs="Arial"/>
          <w:color w:val="000000"/>
          <w:kern w:val="0"/>
          <w14:ligatures w14:val="none"/>
        </w:rPr>
      </w:pPr>
    </w:p>
    <w:p w14:paraId="7E7287DF" w14:textId="0AD373F8" w:rsidR="00CF6361" w:rsidRDefault="00CF6361" w:rsidP="00CF6361">
      <w:pPr>
        <w:autoSpaceDE w:val="0"/>
        <w:autoSpaceDN w:val="0"/>
        <w:adjustRightInd w:val="0"/>
        <w:jc w:val="both"/>
        <w:rPr>
          <w:rFonts w:ascii="Calibri" w:eastAsia="Calibri" w:hAnsi="Calibri" w:cs="Arial"/>
          <w:color w:val="000000"/>
          <w:kern w:val="0"/>
          <w14:ligatures w14:val="none"/>
        </w:rPr>
      </w:pPr>
    </w:p>
    <w:p w14:paraId="6D14B19B" w14:textId="4DEE7035" w:rsidR="00CF6361" w:rsidRDefault="00CF6361" w:rsidP="00CF6361">
      <w:pPr>
        <w:autoSpaceDE w:val="0"/>
        <w:autoSpaceDN w:val="0"/>
        <w:adjustRightInd w:val="0"/>
        <w:jc w:val="both"/>
        <w:rPr>
          <w:rFonts w:ascii="Calibri" w:eastAsia="Calibri" w:hAnsi="Calibri" w:cs="Arial"/>
          <w:color w:val="000000"/>
          <w:kern w:val="0"/>
          <w14:ligatures w14:val="none"/>
        </w:rPr>
      </w:pPr>
    </w:p>
    <w:p w14:paraId="4F53867B" w14:textId="525B05BB" w:rsidR="00CF6361" w:rsidRDefault="00CF6361" w:rsidP="00CF6361">
      <w:pPr>
        <w:autoSpaceDE w:val="0"/>
        <w:autoSpaceDN w:val="0"/>
        <w:adjustRightInd w:val="0"/>
        <w:jc w:val="both"/>
        <w:rPr>
          <w:rFonts w:ascii="Calibri" w:eastAsia="Calibri" w:hAnsi="Calibri" w:cs="Arial"/>
          <w:color w:val="000000"/>
          <w:kern w:val="0"/>
          <w14:ligatures w14:val="none"/>
        </w:rPr>
      </w:pPr>
    </w:p>
    <w:p w14:paraId="08F7CA1A"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375C2AE9"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65E707D5"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Es importante señalar que para el ejercicio de los derechos ARCO, el titular de datos personales, podrá realizar cualquiera de los procedimientos señalados, a través del correo electrónico </w:t>
      </w:r>
      <w:hyperlink r:id="rId7" w:history="1">
        <w:r w:rsidRPr="00CF6361">
          <w:rPr>
            <w:rFonts w:ascii="Calibri" w:eastAsia="Calibri" w:hAnsi="Calibri" w:cs="Arial"/>
            <w:color w:val="0563C1"/>
            <w:kern w:val="0"/>
            <w:u w:val="single"/>
            <w14:ligatures w14:val="none"/>
          </w:rPr>
          <w:t>transparenciasecope@durango.gob.mx</w:t>
        </w:r>
      </w:hyperlink>
      <w:r w:rsidRPr="00CF6361">
        <w:rPr>
          <w:rFonts w:ascii="Calibri" w:eastAsia="Calibri" w:hAnsi="Calibri" w:cs="Arial"/>
          <w:color w:val="000000"/>
          <w:kern w:val="0"/>
          <w14:ligatures w14:val="none"/>
        </w:rPr>
        <w:t xml:space="preserve"> o bien personalmente en la </w:t>
      </w:r>
      <w:r w:rsidRPr="00CF6361">
        <w:rPr>
          <w:rFonts w:ascii="Calibri" w:eastAsia="Calibri" w:hAnsi="Calibri" w:cs="Arial"/>
          <w:b/>
          <w:bCs/>
          <w:color w:val="000000"/>
          <w:kern w:val="0"/>
          <w14:ligatures w14:val="none"/>
        </w:rPr>
        <w:t xml:space="preserve">Unidad de Transparencia </w:t>
      </w:r>
      <w:r w:rsidRPr="00CF6361">
        <w:rPr>
          <w:rFonts w:ascii="Calibri" w:eastAsia="Calibri" w:hAnsi="Calibri" w:cs="Arial"/>
          <w:color w:val="000000"/>
          <w:kern w:val="0"/>
          <w14:ligatures w14:val="none"/>
        </w:rPr>
        <w:t xml:space="preserve">de la Secretaría de Comunicaciones y Obras Públicas del Estado de Durango, ubicada en Calle De La Loza 103, Fraccionamiento Los Remedios, 34100 Durango, </w:t>
      </w:r>
      <w:proofErr w:type="spellStart"/>
      <w:r w:rsidRPr="00CF6361">
        <w:rPr>
          <w:rFonts w:ascii="Calibri" w:eastAsia="Calibri" w:hAnsi="Calibri" w:cs="Arial"/>
          <w:color w:val="000000"/>
          <w:kern w:val="0"/>
          <w14:ligatures w14:val="none"/>
        </w:rPr>
        <w:t>Dgo</w:t>
      </w:r>
      <w:proofErr w:type="spellEnd"/>
      <w:r w:rsidRPr="00CF6361">
        <w:rPr>
          <w:rFonts w:ascii="Calibri" w:eastAsia="Calibri" w:hAnsi="Calibri" w:cs="Arial"/>
          <w:color w:val="000000"/>
          <w:kern w:val="0"/>
          <w14:ligatures w14:val="none"/>
        </w:rPr>
        <w:t>.</w:t>
      </w:r>
    </w:p>
    <w:p w14:paraId="6B245263"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p>
    <w:p w14:paraId="6B79A243" w14:textId="77777777" w:rsidR="00CF6361" w:rsidRPr="00CF6361" w:rsidRDefault="00CF6361" w:rsidP="00CF6361">
      <w:pPr>
        <w:autoSpaceDE w:val="0"/>
        <w:autoSpaceDN w:val="0"/>
        <w:adjustRightInd w:val="0"/>
        <w:jc w:val="both"/>
        <w:rPr>
          <w:rFonts w:ascii="Calibri" w:eastAsia="Calibri" w:hAnsi="Calibri" w:cs="Arial"/>
          <w:b/>
          <w:bCs/>
          <w:color w:val="000000"/>
          <w:kern w:val="0"/>
          <w14:ligatures w14:val="none"/>
        </w:rPr>
      </w:pPr>
      <w:r w:rsidRPr="00CF6361">
        <w:rPr>
          <w:rFonts w:ascii="Calibri" w:eastAsia="Calibri" w:hAnsi="Calibri" w:cs="Arial"/>
          <w:b/>
          <w:bCs/>
          <w:color w:val="000000"/>
          <w:kern w:val="0"/>
          <w14:ligatures w14:val="none"/>
        </w:rPr>
        <w:t>VI.- CAMBIOS AL AVISO DE PRIVACIDAD</w:t>
      </w:r>
    </w:p>
    <w:p w14:paraId="3452DFBF" w14:textId="77777777" w:rsidR="00CF6361" w:rsidRPr="00CF6361" w:rsidRDefault="00CF6361" w:rsidP="00CF6361">
      <w:pPr>
        <w:autoSpaceDE w:val="0"/>
        <w:autoSpaceDN w:val="0"/>
        <w:adjustRightInd w:val="0"/>
        <w:jc w:val="both"/>
        <w:rPr>
          <w:rFonts w:ascii="Calibri" w:eastAsia="Calibri" w:hAnsi="Calibri" w:cs="Arial"/>
          <w:color w:val="000000"/>
          <w:kern w:val="0"/>
          <w14:ligatures w14:val="none"/>
        </w:rPr>
      </w:pPr>
      <w:r w:rsidRPr="00CF6361">
        <w:rPr>
          <w:rFonts w:ascii="Calibri" w:eastAsia="Calibri" w:hAnsi="Calibri" w:cs="Arial"/>
          <w:color w:val="000000"/>
          <w:kern w:val="0"/>
          <w14:ligatures w14:val="none"/>
        </w:rPr>
        <w:t xml:space="preserve">Derivado de nuevos requerimientos legales, de nuevas necesidades administrativas o de otra índole, el presente aviso de privacidad puede sufrir modificaciones, cambios o actualizaciones, en este sentido, la Dirección de Fiscalización y Transparencia se compromete a mantenerlo informado sobre los cambios que pueda sufrir el presente, a través de la página de internet de la Secretaría de Comunicaciones y Obras Públicas del Estado: </w:t>
      </w:r>
      <w:hyperlink r:id="rId8" w:history="1">
        <w:r w:rsidRPr="00CF6361">
          <w:rPr>
            <w:rFonts w:ascii="Calibri" w:eastAsia="Calibri" w:hAnsi="Calibri" w:cs="Arial"/>
            <w:color w:val="0563C1"/>
            <w:kern w:val="0"/>
            <w:u w:val="single"/>
            <w14:ligatures w14:val="none"/>
          </w:rPr>
          <w:t>http://secope.durango.gob.mx/</w:t>
        </w:r>
      </w:hyperlink>
      <w:r w:rsidRPr="00CF6361">
        <w:rPr>
          <w:rFonts w:ascii="Calibri" w:eastAsia="Calibri" w:hAnsi="Calibri" w:cs="Arial"/>
          <w:color w:val="000000"/>
          <w:kern w:val="0"/>
          <w14:ligatures w14:val="none"/>
        </w:rPr>
        <w:t xml:space="preserve"> dentro del apartado denominado “Aviso de Privacidad”</w:t>
      </w:r>
    </w:p>
    <w:p w14:paraId="610AA070" w14:textId="6A5E8284" w:rsidR="00817665" w:rsidRDefault="00817665" w:rsidP="00CF6361">
      <w:pPr>
        <w:tabs>
          <w:tab w:val="left" w:pos="555"/>
        </w:tabs>
        <w:autoSpaceDE w:val="0"/>
        <w:autoSpaceDN w:val="0"/>
        <w:adjustRightInd w:val="0"/>
        <w:rPr>
          <w:rFonts w:ascii="Calibri" w:eastAsia="Calibri" w:hAnsi="Calibri" w:cs="Arial"/>
          <w:b/>
          <w:color w:val="000000"/>
          <w:kern w:val="0"/>
          <w14:ligatures w14:val="none"/>
        </w:rPr>
      </w:pPr>
    </w:p>
    <w:p w14:paraId="470368B6"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028E0AC3" w14:textId="6FB9D3E8" w:rsidR="00812435" w:rsidRPr="00812435" w:rsidRDefault="00812435" w:rsidP="00812435">
      <w:pPr>
        <w:autoSpaceDE w:val="0"/>
        <w:autoSpaceDN w:val="0"/>
        <w:adjustRightInd w:val="0"/>
        <w:jc w:val="right"/>
        <w:rPr>
          <w:rFonts w:ascii="Calibri" w:eastAsia="Calibri" w:hAnsi="Calibri" w:cs="Arial"/>
          <w:b/>
          <w:color w:val="000000"/>
          <w:kern w:val="0"/>
          <w14:ligatures w14:val="none"/>
        </w:rPr>
      </w:pPr>
      <w:r w:rsidRPr="00812435">
        <w:rPr>
          <w:rFonts w:ascii="Calibri" w:eastAsia="Calibri" w:hAnsi="Calibri" w:cs="Arial"/>
          <w:b/>
          <w:color w:val="000000"/>
          <w:kern w:val="0"/>
          <w14:ligatures w14:val="none"/>
        </w:rPr>
        <w:t xml:space="preserve">FECHA DE LA ÚLTIMA ACTUALIZACIÓN: </w:t>
      </w:r>
      <w:r>
        <w:rPr>
          <w:rFonts w:ascii="Calibri" w:eastAsia="Calibri" w:hAnsi="Calibri" w:cs="Arial"/>
          <w:b/>
          <w:color w:val="000000"/>
          <w:kern w:val="0"/>
          <w14:ligatures w14:val="none"/>
        </w:rPr>
        <w:t>ENERO 2026</w:t>
      </w:r>
    </w:p>
    <w:p w14:paraId="3FC41143" w14:textId="77777777" w:rsidR="00BB4F4F" w:rsidRDefault="00BB4F4F" w:rsidP="00BB4F4F">
      <w:pPr>
        <w:pStyle w:val="Default"/>
        <w:jc w:val="center"/>
        <w:rPr>
          <w:rFonts w:asciiTheme="minorHAnsi" w:hAnsiTheme="minorHAnsi"/>
          <w:b/>
          <w:bCs/>
          <w:sz w:val="28"/>
        </w:rPr>
      </w:pPr>
    </w:p>
    <w:sectPr w:rsidR="00BB4F4F">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82F9D" w14:textId="77777777" w:rsidR="00146BE7" w:rsidRDefault="00146BE7" w:rsidP="00E97B0B">
      <w:r>
        <w:separator/>
      </w:r>
    </w:p>
  </w:endnote>
  <w:endnote w:type="continuationSeparator" w:id="0">
    <w:p w14:paraId="2F395FD9" w14:textId="77777777" w:rsidR="00146BE7" w:rsidRDefault="00146BE7" w:rsidP="00E9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117A8" w14:textId="77777777" w:rsidR="00146BE7" w:rsidRDefault="00146BE7" w:rsidP="00E97B0B">
      <w:r>
        <w:separator/>
      </w:r>
    </w:p>
  </w:footnote>
  <w:footnote w:type="continuationSeparator" w:id="0">
    <w:p w14:paraId="3B40EDC9" w14:textId="77777777" w:rsidR="00146BE7" w:rsidRDefault="00146BE7" w:rsidP="00E9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EF44" w14:textId="77777777" w:rsidR="00E97B0B" w:rsidRDefault="00E97B0B">
    <w:pPr>
      <w:pStyle w:val="Encabezado"/>
    </w:pPr>
    <w:r>
      <w:rPr>
        <w:noProof/>
      </w:rPr>
      <w:drawing>
        <wp:anchor distT="0" distB="0" distL="114300" distR="114300" simplePos="0" relativeHeight="251658240" behindDoc="1" locked="0" layoutInCell="1" allowOverlap="1" wp14:anchorId="4D417EA5" wp14:editId="64A44D57">
          <wp:simplePos x="0" y="0"/>
          <wp:positionH relativeFrom="column">
            <wp:posOffset>-1061475</wp:posOffset>
          </wp:positionH>
          <wp:positionV relativeFrom="paragraph">
            <wp:posOffset>-412259</wp:posOffset>
          </wp:positionV>
          <wp:extent cx="7725747" cy="9997667"/>
          <wp:effectExtent l="0" t="0" r="0" b="0"/>
          <wp:wrapNone/>
          <wp:docPr id="151004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647" name="Imagen 151004647"/>
                  <pic:cNvPicPr/>
                </pic:nvPicPr>
                <pic:blipFill>
                  <a:blip r:embed="rId1">
                    <a:extLst>
                      <a:ext uri="{28A0092B-C50C-407E-A947-70E740481C1C}">
                        <a14:useLocalDpi xmlns:a14="http://schemas.microsoft.com/office/drawing/2010/main" val="0"/>
                      </a:ext>
                    </a:extLst>
                  </a:blip>
                  <a:stretch>
                    <a:fillRect/>
                  </a:stretch>
                </pic:blipFill>
                <pic:spPr>
                  <a:xfrm>
                    <a:off x="0" y="0"/>
                    <a:ext cx="7756379" cy="10037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2C94"/>
    <w:multiLevelType w:val="hybridMultilevel"/>
    <w:tmpl w:val="A6684D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6AE0551C"/>
    <w:multiLevelType w:val="hybridMultilevel"/>
    <w:tmpl w:val="A6CE9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0B"/>
    <w:rsid w:val="00143B3B"/>
    <w:rsid w:val="00146BE7"/>
    <w:rsid w:val="003F698A"/>
    <w:rsid w:val="003F7904"/>
    <w:rsid w:val="00812435"/>
    <w:rsid w:val="00817665"/>
    <w:rsid w:val="00BB4F4F"/>
    <w:rsid w:val="00CE07AD"/>
    <w:rsid w:val="00CF6361"/>
    <w:rsid w:val="00DC21CD"/>
    <w:rsid w:val="00E9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090F"/>
  <w15:chartTrackingRefBased/>
  <w15:docId w15:val="{A2BC202E-D65B-2849-B4D6-FF4382F4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B0B"/>
    <w:pPr>
      <w:tabs>
        <w:tab w:val="center" w:pos="4419"/>
        <w:tab w:val="right" w:pos="8838"/>
      </w:tabs>
    </w:pPr>
  </w:style>
  <w:style w:type="character" w:customStyle="1" w:styleId="EncabezadoCar">
    <w:name w:val="Encabezado Car"/>
    <w:basedOn w:val="Fuentedeprrafopredeter"/>
    <w:link w:val="Encabezado"/>
    <w:uiPriority w:val="99"/>
    <w:rsid w:val="00E97B0B"/>
  </w:style>
  <w:style w:type="paragraph" w:styleId="Piedepgina">
    <w:name w:val="footer"/>
    <w:basedOn w:val="Normal"/>
    <w:link w:val="PiedepginaCar"/>
    <w:uiPriority w:val="99"/>
    <w:unhideWhenUsed/>
    <w:rsid w:val="00E97B0B"/>
    <w:pPr>
      <w:tabs>
        <w:tab w:val="center" w:pos="4419"/>
        <w:tab w:val="right" w:pos="8838"/>
      </w:tabs>
    </w:pPr>
  </w:style>
  <w:style w:type="character" w:customStyle="1" w:styleId="PiedepginaCar">
    <w:name w:val="Pie de página Car"/>
    <w:basedOn w:val="Fuentedeprrafopredeter"/>
    <w:link w:val="Piedepgina"/>
    <w:uiPriority w:val="99"/>
    <w:rsid w:val="00E97B0B"/>
  </w:style>
  <w:style w:type="paragraph" w:customStyle="1" w:styleId="Default">
    <w:name w:val="Default"/>
    <w:rsid w:val="00DC21CD"/>
    <w:pPr>
      <w:autoSpaceDE w:val="0"/>
      <w:autoSpaceDN w:val="0"/>
      <w:adjustRightInd w:val="0"/>
    </w:pPr>
    <w:rPr>
      <w:rFonts w:ascii="Arial" w:hAnsi="Arial" w:cs="Arial"/>
      <w:color w:val="000000"/>
      <w:kern w:val="0"/>
      <w14:ligatures w14:val="none"/>
    </w:rPr>
  </w:style>
  <w:style w:type="character" w:styleId="Hipervnculo">
    <w:name w:val="Hyperlink"/>
    <w:basedOn w:val="Fuentedeprrafopredeter"/>
    <w:uiPriority w:val="99"/>
    <w:unhideWhenUsed/>
    <w:rsid w:val="00DC2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356">
      <w:bodyDiv w:val="1"/>
      <w:marLeft w:val="0"/>
      <w:marRight w:val="0"/>
      <w:marTop w:val="0"/>
      <w:marBottom w:val="0"/>
      <w:divBdr>
        <w:top w:val="none" w:sz="0" w:space="0" w:color="auto"/>
        <w:left w:val="none" w:sz="0" w:space="0" w:color="auto"/>
        <w:bottom w:val="none" w:sz="0" w:space="0" w:color="auto"/>
        <w:right w:val="none" w:sz="0" w:space="0" w:color="auto"/>
      </w:divBdr>
    </w:div>
    <w:div w:id="160295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pe.durango.gob.mx/" TargetMode="External"/><Relationship Id="rId3" Type="http://schemas.openxmlformats.org/officeDocument/2006/relationships/settings" Target="settings.xml"/><Relationship Id="rId7" Type="http://schemas.openxmlformats.org/officeDocument/2006/relationships/hyperlink" Target="mailto:transparenciasecope@durango.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840</Words>
  <Characters>4622</Characters>
  <Application>Microsoft Office Word</Application>
  <DocSecurity>0</DocSecurity>
  <Lines>38</Lines>
  <Paragraphs>10</Paragraphs>
  <ScaleCrop>false</ScaleCrop>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González</dc:creator>
  <cp:keywords/>
  <dc:description/>
  <cp:lastModifiedBy>PC</cp:lastModifiedBy>
  <cp:revision>2</cp:revision>
  <dcterms:created xsi:type="dcterms:W3CDTF">2026-01-08T16:54:00Z</dcterms:created>
  <dcterms:modified xsi:type="dcterms:W3CDTF">2026-01-08T16:54:00Z</dcterms:modified>
</cp:coreProperties>
</file>